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                       CYNGOR CYMUNED TREAMLOD / AMBLESTON COMMUNITY COUNCIL</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2"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meeting of Ambleston Community Council was held at Ambleston Memorial Hall on Monday 28 October 2024 at 7.30 pm.</w:t>
      </w:r>
    </w:p>
    <w:p>
      <w:pPr>
        <w:spacing w:before="0" w:after="0" w:line="240"/>
        <w:ind w:right="0" w:left="0" w:firstLine="0"/>
        <w:jc w:val="left"/>
        <w:rPr>
          <w:rFonts w:ascii="Calibri" w:hAnsi="Calibri" w:cs="Calibri" w:eastAsia="Calibri"/>
          <w:color w:val="000000"/>
          <w:spacing w:val="0"/>
          <w:position w:val="0"/>
          <w:sz w:val="24"/>
          <w:shd w:fill="auto" w:val="clear"/>
        </w:rPr>
      </w:pPr>
    </w:p>
    <w:p>
      <w:pPr>
        <w:spacing w:before="0" w:after="0" w:line="240"/>
        <w:ind w:right="-180" w:left="643" w:firstLine="0"/>
        <w:jc w:val="left"/>
        <w:rPr>
          <w:rFonts w:ascii="Calibri" w:hAnsi="Calibri" w:cs="Calibri" w:eastAsia="Calibri"/>
          <w:b/>
          <w:color w:val="000000"/>
          <w:spacing w:val="0"/>
          <w:position w:val="0"/>
          <w:sz w:val="24"/>
          <w:u w:val="single"/>
          <w:shd w:fill="auto" w:val="clear"/>
        </w:rPr>
      </w:pPr>
      <w:r>
        <w:rPr>
          <w:rFonts w:ascii="Calibri" w:hAnsi="Calibri" w:cs="Calibri" w:eastAsia="Calibri"/>
          <w:color w:val="000000"/>
          <w:spacing w:val="0"/>
          <w:position w:val="0"/>
          <w:sz w:val="24"/>
          <w:shd w:fill="auto" w:val="clear"/>
        </w:rPr>
        <w:t xml:space="preserve">Present: Dai Ambrey, Julian Harries, Gareth Owen, Carly Skyrme, Rosie McDonald (Remotely), Cllr David Howlett, E Forrest (Clerk).</w:t>
      </w:r>
    </w:p>
    <w:p>
      <w:pPr>
        <w:spacing w:before="0" w:after="0" w:line="240"/>
        <w:ind w:right="-180" w:left="720" w:firstLine="0"/>
        <w:jc w:val="left"/>
        <w:rPr>
          <w:rFonts w:ascii="Calibri" w:hAnsi="Calibri" w:cs="Calibri" w:eastAsia="Calibri"/>
          <w:b/>
          <w:color w:val="000000"/>
          <w:spacing w:val="0"/>
          <w:position w:val="0"/>
          <w:sz w:val="24"/>
          <w:shd w:fill="auto" w:val="clear"/>
        </w:rPr>
      </w:pPr>
    </w:p>
    <w:p>
      <w:pPr>
        <w:numPr>
          <w:ilvl w:val="0"/>
          <w:numId w:val="6"/>
        </w:numPr>
        <w:spacing w:before="0" w:after="0" w:line="240"/>
        <w:ind w:right="-18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Apologies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Kevin Morris</w:t>
      </w:r>
    </w:p>
    <w:p>
      <w:pPr>
        <w:spacing w:before="0" w:after="0" w:line="240"/>
        <w:ind w:right="-180" w:left="0" w:firstLine="0"/>
        <w:jc w:val="left"/>
        <w:rPr>
          <w:rFonts w:ascii="Calibri" w:hAnsi="Calibri" w:cs="Calibri" w:eastAsia="Calibri"/>
          <w:b/>
          <w:color w:val="000000"/>
          <w:spacing w:val="0"/>
          <w:position w:val="0"/>
          <w:sz w:val="24"/>
          <w:u w:val="single"/>
          <w:shd w:fill="auto" w:val="clear"/>
        </w:rPr>
      </w:pPr>
    </w:p>
    <w:p>
      <w:pPr>
        <w:numPr>
          <w:ilvl w:val="0"/>
          <w:numId w:val="8"/>
        </w:numPr>
        <w:spacing w:before="0" w:after="0" w:line="240"/>
        <w:ind w:right="-180" w:left="643" w:hanging="36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u w:val="single"/>
          <w:shd w:fill="auto" w:val="clear"/>
        </w:rPr>
        <w:t xml:space="preserve">Minutes of the last meeting (23.09.24)</w:t>
      </w:r>
    </w:p>
    <w:p>
      <w:pPr>
        <w:spacing w:before="0" w:after="0" w:line="240"/>
        <w:ind w:right="-18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Minutes of the last meeting had been circulated to members; it was agreed that the </w:t>
      </w:r>
    </w:p>
    <w:p>
      <w:pPr>
        <w:spacing w:before="0" w:after="0" w:line="240"/>
        <w:ind w:right="-18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            minutes were to be signed.</w:t>
      </w:r>
    </w:p>
    <w:p>
      <w:pPr>
        <w:spacing w:before="0" w:after="0" w:line="240"/>
        <w:ind w:right="-180" w:left="0" w:firstLine="0"/>
        <w:jc w:val="left"/>
        <w:rPr>
          <w:rFonts w:ascii="Calibri" w:hAnsi="Calibri" w:cs="Calibri" w:eastAsia="Calibri"/>
          <w:color w:val="000000"/>
          <w:spacing w:val="0"/>
          <w:position w:val="0"/>
          <w:sz w:val="24"/>
          <w:shd w:fill="auto" w:val="clear"/>
        </w:rPr>
      </w:pPr>
    </w:p>
    <w:p>
      <w:pPr>
        <w:numPr>
          <w:ilvl w:val="0"/>
          <w:numId w:val="10"/>
        </w:numPr>
        <w:spacing w:before="0" w:after="0" w:line="240"/>
        <w:ind w:right="-180" w:left="643" w:hanging="36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u w:val="single"/>
          <w:shd w:fill="auto" w:val="clear"/>
        </w:rPr>
        <w:t xml:space="preserve">Matters arising from the minutes.</w:t>
      </w:r>
    </w:p>
    <w:p>
      <w:pPr>
        <w:numPr>
          <w:ilvl w:val="0"/>
          <w:numId w:val="10"/>
        </w:numPr>
        <w:spacing w:before="100" w:after="100" w:line="240"/>
        <w:ind w:right="0" w:left="1363" w:hanging="360"/>
        <w:jc w:val="left"/>
        <w:rPr>
          <w:rFonts w:ascii="Calibri" w:hAnsi="Calibri" w:cs="Calibri" w:eastAsia="Calibri"/>
          <w:color w:val="222222"/>
          <w:spacing w:val="0"/>
          <w:position w:val="0"/>
          <w:sz w:val="24"/>
          <w:shd w:fill="FFFFFF" w:val="clear"/>
        </w:rPr>
      </w:pPr>
      <w:r>
        <w:rPr>
          <w:rFonts w:ascii="Calibri" w:hAnsi="Calibri" w:cs="Calibri" w:eastAsia="Calibri"/>
          <w:color w:val="222222"/>
          <w:spacing w:val="0"/>
          <w:position w:val="0"/>
          <w:sz w:val="24"/>
          <w:shd w:fill="FFFFFF" w:val="clear"/>
        </w:rPr>
        <w:t xml:space="preserve">Withyhedge Landfill </w:t>
      </w:r>
      <w:r>
        <w:rPr>
          <w:rFonts w:ascii="Calibri" w:hAnsi="Calibri" w:cs="Calibri" w:eastAsia="Calibri"/>
          <w:color w:val="222222"/>
          <w:spacing w:val="0"/>
          <w:position w:val="0"/>
          <w:sz w:val="24"/>
          <w:shd w:fill="FFFFFF" w:val="clear"/>
        </w:rPr>
        <w:t xml:space="preserve">–</w:t>
      </w:r>
      <w:r>
        <w:rPr>
          <w:rFonts w:ascii="Calibri" w:hAnsi="Calibri" w:cs="Calibri" w:eastAsia="Calibri"/>
          <w:color w:val="222222"/>
          <w:spacing w:val="0"/>
          <w:position w:val="0"/>
          <w:sz w:val="24"/>
          <w:shd w:fill="FFFFFF" w:val="clear"/>
        </w:rPr>
        <w:t xml:space="preserve"> PCC are considering their next move since the Court found a technical issue in the case presented. </w:t>
      </w:r>
    </w:p>
    <w:p>
      <w:pPr>
        <w:numPr>
          <w:ilvl w:val="0"/>
          <w:numId w:val="10"/>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Litter pick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Both litter picks were successful. Woodstock litter pick will take place on 17</w:t>
      </w:r>
      <w:r>
        <w:rPr>
          <w:rFonts w:ascii="Calibri" w:hAnsi="Calibri" w:cs="Calibri" w:eastAsia="Calibri"/>
          <w:color w:val="000000"/>
          <w:spacing w:val="0"/>
          <w:position w:val="0"/>
          <w:sz w:val="24"/>
          <w:shd w:fill="auto" w:val="clear"/>
          <w:vertAlign w:val="superscript"/>
        </w:rPr>
        <w:t xml:space="preserve">th</w:t>
      </w:r>
      <w:r>
        <w:rPr>
          <w:rFonts w:ascii="Calibri" w:hAnsi="Calibri" w:cs="Calibri" w:eastAsia="Calibri"/>
          <w:color w:val="000000"/>
          <w:spacing w:val="0"/>
          <w:position w:val="0"/>
          <w:sz w:val="24"/>
          <w:shd w:fill="auto" w:val="clear"/>
        </w:rPr>
        <w:t xml:space="preserve"> November, meeting in the hall car park. </w:t>
      </w:r>
    </w:p>
    <w:p>
      <w:pPr>
        <w:numPr>
          <w:ilvl w:val="0"/>
          <w:numId w:val="10"/>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Public footpaths/bridleways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Sean Tilling, Countryside Access Officer has responded to Bob Jones’ email, and he is happy with the response received. </w:t>
      </w:r>
    </w:p>
    <w:p>
      <w:pPr>
        <w:numPr>
          <w:ilvl w:val="0"/>
          <w:numId w:val="10"/>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Potholes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Cwarre Duon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not done. </w:t>
      </w:r>
    </w:p>
    <w:p>
      <w:pPr>
        <w:numPr>
          <w:ilvl w:val="0"/>
          <w:numId w:val="10"/>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Finger post sign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not done.  </w:t>
      </w:r>
    </w:p>
    <w:p>
      <w:pPr>
        <w:numPr>
          <w:ilvl w:val="0"/>
          <w:numId w:val="10"/>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Community Book update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Gareth will put a post on Facebook to gain how much interest there is in this idea. </w:t>
      </w:r>
    </w:p>
    <w:p>
      <w:pPr>
        <w:spacing w:before="0" w:after="0" w:line="240"/>
        <w:ind w:right="0" w:left="1363" w:firstLine="0"/>
        <w:jc w:val="left"/>
        <w:rPr>
          <w:rFonts w:ascii="Calibri" w:hAnsi="Calibri" w:cs="Calibri" w:eastAsia="Calibri"/>
          <w:color w:val="222222"/>
          <w:spacing w:val="0"/>
          <w:position w:val="0"/>
          <w:sz w:val="24"/>
          <w:shd w:fill="auto" w:val="clear"/>
        </w:rPr>
      </w:pPr>
    </w:p>
    <w:p>
      <w:pPr>
        <w:numPr>
          <w:ilvl w:val="0"/>
          <w:numId w:val="14"/>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Highway matters</w:t>
      </w:r>
    </w:p>
    <w:p>
      <w:pPr>
        <w:numPr>
          <w:ilvl w:val="0"/>
          <w:numId w:val="14"/>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Gareth reported a large pothole near the entrance to Gwyndwn Gwyn on the left towards Haverfordwest.  He will send a photograph and ‘What three words’ to Eirian.</w:t>
      </w:r>
    </w:p>
    <w:p>
      <w:pPr>
        <w:numPr>
          <w:ilvl w:val="0"/>
          <w:numId w:val="14"/>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Dai reported a blocked drain which is full of grit by the bridge outside Upper Pencastell. </w:t>
      </w:r>
    </w:p>
    <w:p>
      <w:pPr>
        <w:numPr>
          <w:ilvl w:val="0"/>
          <w:numId w:val="14"/>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Julian reported the drain near Gwyndwn Gwyn, east side of the Crossroads is not draining away </w:t>
      </w:r>
    </w:p>
    <w:p>
      <w:pPr>
        <w:spacing w:before="0" w:after="0" w:line="240"/>
        <w:ind w:right="0" w:left="1363" w:firstLine="0"/>
        <w:jc w:val="left"/>
        <w:rPr>
          <w:rFonts w:ascii="Calibri" w:hAnsi="Calibri" w:cs="Calibri" w:eastAsia="Calibri"/>
          <w:color w:val="000000"/>
          <w:spacing w:val="0"/>
          <w:position w:val="0"/>
          <w:sz w:val="24"/>
          <w:shd w:fill="auto" w:val="clear"/>
        </w:rPr>
      </w:pPr>
    </w:p>
    <w:p>
      <w:pPr>
        <w:numPr>
          <w:ilvl w:val="0"/>
          <w:numId w:val="17"/>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Planning</w:t>
      </w:r>
    </w:p>
    <w:p>
      <w:pPr>
        <w:numPr>
          <w:ilvl w:val="0"/>
          <w:numId w:val="17"/>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24/0503/PA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Alteration to roof height and installation of photovoltaic features at 9 &amp; 10 Nant yr Eglwys, Ambleston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Approved.</w:t>
      </w:r>
    </w:p>
    <w:p>
      <w:pPr>
        <w:numPr>
          <w:ilvl w:val="0"/>
          <w:numId w:val="17"/>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24/0558/AG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Raising ground levels to extend the yard area to enable vehicle movements to the south of the existing silage clamp at Middle Woodstock, Woodstock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Approved. </w:t>
      </w:r>
    </w:p>
    <w:p>
      <w:pPr>
        <w:spacing w:before="0" w:after="0" w:line="240"/>
        <w:ind w:right="0" w:left="643" w:firstLine="0"/>
        <w:jc w:val="left"/>
        <w:rPr>
          <w:rFonts w:ascii="Calibri" w:hAnsi="Calibri" w:cs="Calibri" w:eastAsia="Calibri"/>
          <w:b/>
          <w:color w:val="000000"/>
          <w:spacing w:val="0"/>
          <w:position w:val="0"/>
          <w:sz w:val="24"/>
          <w:u w:val="single"/>
          <w:shd w:fill="auto" w:val="clear"/>
        </w:rPr>
      </w:pPr>
    </w:p>
    <w:p>
      <w:pPr>
        <w:spacing w:before="0" w:after="0" w:line="240"/>
        <w:ind w:right="0" w:left="0" w:firstLine="0"/>
        <w:jc w:val="left"/>
        <w:rPr>
          <w:rFonts w:ascii="Calibri" w:hAnsi="Calibri" w:cs="Calibri" w:eastAsia="Calibri"/>
          <w:b/>
          <w:color w:val="000000"/>
          <w:spacing w:val="0"/>
          <w:position w:val="0"/>
          <w:sz w:val="24"/>
          <w:u w:val="single"/>
          <w:shd w:fill="auto" w:val="clear"/>
        </w:rPr>
      </w:pPr>
    </w:p>
    <w:p>
      <w:pPr>
        <w:spacing w:before="0" w:after="0" w:line="240"/>
        <w:ind w:right="0" w:left="0" w:firstLine="0"/>
        <w:jc w:val="left"/>
        <w:rPr>
          <w:rFonts w:ascii="Calibri" w:hAnsi="Calibri" w:cs="Calibri" w:eastAsia="Calibri"/>
          <w:b/>
          <w:color w:val="000000"/>
          <w:spacing w:val="0"/>
          <w:position w:val="0"/>
          <w:sz w:val="24"/>
          <w:u w:val="single"/>
          <w:shd w:fill="auto" w:val="clear"/>
        </w:rPr>
      </w:pPr>
    </w:p>
    <w:p>
      <w:pPr>
        <w:numPr>
          <w:ilvl w:val="0"/>
          <w:numId w:val="21"/>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Wallis Pond</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Phase 2 is nearly complete and looks good. The sluice gate has been removed to be repaired, galvanized and will have a padlock clasp to stop people opening it.</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Pete Howe has suggested that it would be good for public relations to have a photograph taken of the contractor handing over the key to the Community Council, and to include Nestle and NRW.</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Cllr Howlett did not receive a response from Joanna Purzycka with regards to his suggestion to meeting up at the pond with all involved on the date of the litter pick.  </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Joanna had sent an email that day to advise that they had decided to wait sharing the news with the media and wider public.  She will send an email as soon as she has an update.  </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Carly suggested planting some plants in and around the pond.  Eirian will make enquiries with PCC.</w:t>
      </w:r>
    </w:p>
    <w:p>
      <w:pPr>
        <w:numPr>
          <w:ilvl w:val="0"/>
          <w:numId w:val="21"/>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It was suggested to move one of the picnic benches from the car park to the other side of the pond.  </w:t>
      </w:r>
    </w:p>
    <w:p>
      <w:pPr>
        <w:spacing w:before="0" w:after="0" w:line="240"/>
        <w:ind w:right="0" w:left="0" w:firstLine="0"/>
        <w:jc w:val="left"/>
        <w:rPr>
          <w:rFonts w:ascii="Calibri" w:hAnsi="Calibri" w:cs="Calibri" w:eastAsia="Calibri"/>
          <w:color w:val="000000"/>
          <w:spacing w:val="0"/>
          <w:position w:val="0"/>
          <w:sz w:val="24"/>
          <w:shd w:fill="auto" w:val="clear"/>
        </w:rPr>
      </w:pPr>
    </w:p>
    <w:p>
      <w:pPr>
        <w:numPr>
          <w:ilvl w:val="0"/>
          <w:numId w:val="24"/>
        </w:numPr>
        <w:spacing w:before="0" w:after="200" w:line="276"/>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Developing Ambleston Community Council website</w:t>
      </w:r>
    </w:p>
    <w:p>
      <w:pPr>
        <w:spacing w:before="0" w:after="200" w:line="276"/>
        <w:ind w:right="0" w:left="643" w:firstLine="0"/>
        <w:jc w:val="left"/>
        <w:rPr>
          <w:rFonts w:ascii="Calibri" w:hAnsi="Calibri" w:cs="Calibri" w:eastAsia="Calibri"/>
          <w:b/>
          <w:color w:val="000000"/>
          <w:spacing w:val="0"/>
          <w:position w:val="0"/>
          <w:sz w:val="24"/>
          <w:u w:val="single"/>
          <w:shd w:fill="auto" w:val="clear"/>
        </w:rPr>
      </w:pPr>
      <w:r>
        <w:rPr>
          <w:rFonts w:ascii="Calibri" w:hAnsi="Calibri" w:cs="Calibri" w:eastAsia="Calibri"/>
          <w:color w:val="000000"/>
          <w:spacing w:val="0"/>
          <w:position w:val="0"/>
          <w:sz w:val="24"/>
          <w:shd w:fill="auto" w:val="clear"/>
        </w:rPr>
        <w:t xml:space="preserve">Gareth has received four quotes from different companies who create websites for community councils: Aubergine, Cuttlefish, Cloud Next and Easy Websites. He will create a table outlining the pros and cons of each, costs etc and will circulate. A decision will need to be made at next meeting as need to be on contract before Christmas to be up and running by end of February</w:t>
      </w:r>
      <w:r>
        <w:rPr>
          <w:rFonts w:ascii="Calibri" w:hAnsi="Calibri" w:cs="Calibri" w:eastAsia="Calibri"/>
          <w:b/>
          <w:color w:val="000000"/>
          <w:spacing w:val="0"/>
          <w:position w:val="0"/>
          <w:sz w:val="24"/>
          <w:u w:val="single"/>
          <w:shd w:fill="auto" w:val="clear"/>
        </w:rPr>
        <w:t xml:space="preserve">. </w:t>
      </w:r>
    </w:p>
    <w:p>
      <w:pPr>
        <w:spacing w:before="0" w:after="200" w:line="276"/>
        <w:ind w:right="0" w:left="643" w:firstLine="0"/>
        <w:jc w:val="left"/>
        <w:rPr>
          <w:rFonts w:ascii="Calibri" w:hAnsi="Calibri" w:cs="Calibri" w:eastAsia="Calibri"/>
          <w:color w:val="222222"/>
          <w:spacing w:val="0"/>
          <w:position w:val="0"/>
          <w:sz w:val="24"/>
          <w:shd w:fill="FFFFFF" w:val="clear"/>
        </w:rPr>
      </w:pPr>
    </w:p>
    <w:p>
      <w:pPr>
        <w:numPr>
          <w:ilvl w:val="0"/>
          <w:numId w:val="26"/>
        </w:numPr>
        <w:spacing w:before="0" w:after="200" w:line="276"/>
        <w:ind w:right="0" w:left="643" w:hanging="36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u w:val="single"/>
          <w:shd w:fill="auto" w:val="clear"/>
        </w:rPr>
        <w:t xml:space="preserve">Payments</w:t>
      </w:r>
    </w:p>
    <w:p>
      <w:pPr>
        <w:numPr>
          <w:ilvl w:val="0"/>
          <w:numId w:val="26"/>
        </w:numPr>
        <w:spacing w:before="0" w:after="200" w:line="276"/>
        <w:ind w:right="0" w:left="144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Audit Wales Invoice for 2019/2020 audit £405 (Audit Wales sent justification for the costs involved)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Payment agreed. </w:t>
      </w:r>
    </w:p>
    <w:p>
      <w:pPr>
        <w:numPr>
          <w:ilvl w:val="0"/>
          <w:numId w:val="26"/>
        </w:numPr>
        <w:spacing w:before="0" w:after="200" w:line="276"/>
        <w:ind w:right="0" w:left="1440" w:hanging="360"/>
        <w:jc w:val="left"/>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Audit Wales Invoice for 2020/2021 audit - £350 (Audit Wales sent justification for the costs involved)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Payment agreed. </w:t>
      </w:r>
    </w:p>
    <w:p>
      <w:pPr>
        <w:numPr>
          <w:ilvl w:val="0"/>
          <w:numId w:val="2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One Voice Wales training Carly Skyrme - £20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Payment agreed.</w:t>
      </w:r>
    </w:p>
    <w:p>
      <w:pPr>
        <w:numPr>
          <w:ilvl w:val="0"/>
          <w:numId w:val="26"/>
        </w:numPr>
        <w:spacing w:before="0" w:after="200" w:line="276"/>
        <w:ind w:right="0" w:left="144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Payment received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National Grid Wayleave payment - £267.62.</w:t>
      </w:r>
    </w:p>
    <w:p>
      <w:pPr>
        <w:spacing w:before="0" w:after="200" w:line="276"/>
        <w:ind w:right="0" w:left="720" w:firstLine="0"/>
        <w:jc w:val="left"/>
        <w:rPr>
          <w:rFonts w:ascii="Calibri" w:hAnsi="Calibri" w:cs="Calibri" w:eastAsia="Calibri"/>
          <w:color w:val="auto"/>
          <w:spacing w:val="0"/>
          <w:position w:val="0"/>
          <w:sz w:val="24"/>
          <w:shd w:fill="auto" w:val="clear"/>
        </w:rPr>
      </w:pPr>
    </w:p>
    <w:p>
      <w:pPr>
        <w:numPr>
          <w:ilvl w:val="0"/>
          <w:numId w:val="29"/>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Enhancing Pembrokeshire Grant</w:t>
      </w:r>
    </w:p>
    <w:p>
      <w:pPr>
        <w:numPr>
          <w:ilvl w:val="0"/>
          <w:numId w:val="29"/>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Eirian and Margaret Griffiths have a meeting on Tuesday 24</w:t>
      </w:r>
      <w:r>
        <w:rPr>
          <w:rFonts w:ascii="Calibri" w:hAnsi="Calibri" w:cs="Calibri" w:eastAsia="Calibri"/>
          <w:color w:val="000000"/>
          <w:spacing w:val="0"/>
          <w:position w:val="0"/>
          <w:sz w:val="24"/>
          <w:shd w:fill="auto" w:val="clear"/>
          <w:vertAlign w:val="superscript"/>
        </w:rPr>
        <w:t xml:space="preserve">th</w:t>
      </w:r>
      <w:r>
        <w:rPr>
          <w:rFonts w:ascii="Calibri" w:hAnsi="Calibri" w:cs="Calibri" w:eastAsia="Calibri"/>
          <w:color w:val="000000"/>
          <w:spacing w:val="0"/>
          <w:position w:val="0"/>
          <w:sz w:val="24"/>
          <w:shd w:fill="auto" w:val="clear"/>
        </w:rPr>
        <w:t xml:space="preserve"> October with Hugh Caswell, Smart Energy Business who will check over the building etc. and advise if/what grants are available for solar panels and battery.  From this point It will be up to the Hall Committee to apply for the grants available to them. </w:t>
      </w:r>
    </w:p>
    <w:p>
      <w:pPr>
        <w:numPr>
          <w:ilvl w:val="0"/>
          <w:numId w:val="29"/>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Further discussion needed to decide on a project for this grant.  </w:t>
      </w:r>
    </w:p>
    <w:p>
      <w:pPr>
        <w:spacing w:before="0" w:after="0" w:line="240"/>
        <w:ind w:right="0" w:left="643" w:firstLine="0"/>
        <w:jc w:val="left"/>
        <w:rPr>
          <w:rFonts w:ascii="Calibri" w:hAnsi="Calibri" w:cs="Calibri" w:eastAsia="Calibri"/>
          <w:b/>
          <w:color w:val="000000"/>
          <w:spacing w:val="0"/>
          <w:position w:val="0"/>
          <w:sz w:val="24"/>
          <w:u w:val="single"/>
          <w:shd w:fill="auto" w:val="clear"/>
        </w:rPr>
      </w:pPr>
    </w:p>
    <w:p>
      <w:pPr>
        <w:spacing w:before="0" w:after="0" w:line="240"/>
        <w:ind w:right="0" w:left="643" w:firstLine="0"/>
        <w:jc w:val="left"/>
        <w:rPr>
          <w:rFonts w:ascii="Calibri" w:hAnsi="Calibri" w:cs="Calibri" w:eastAsia="Calibri"/>
          <w:color w:val="000000"/>
          <w:spacing w:val="0"/>
          <w:position w:val="0"/>
          <w:sz w:val="24"/>
          <w:shd w:fill="auto" w:val="clear"/>
        </w:rPr>
      </w:pPr>
    </w:p>
    <w:p>
      <w:pPr>
        <w:numPr>
          <w:ilvl w:val="0"/>
          <w:numId w:val="32"/>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Dog fouling</w:t>
      </w:r>
    </w:p>
    <w:p>
      <w:pPr>
        <w:spacing w:before="0" w:after="0" w:line="240"/>
        <w:ind w:right="0" w:left="64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Rosie has nearly finished amending the document, making it relevant to Ambleston, will circulate it and bring it to the November meeting.</w:t>
      </w:r>
    </w:p>
    <w:p>
      <w:pPr>
        <w:spacing w:before="0" w:after="0" w:line="240"/>
        <w:ind w:right="0" w:left="0" w:firstLine="0"/>
        <w:jc w:val="left"/>
        <w:rPr>
          <w:rFonts w:ascii="Calibri" w:hAnsi="Calibri" w:cs="Calibri" w:eastAsia="Calibri"/>
          <w:color w:val="000000"/>
          <w:spacing w:val="0"/>
          <w:position w:val="0"/>
          <w:sz w:val="24"/>
          <w:shd w:fill="auto" w:val="clear"/>
        </w:rPr>
      </w:pPr>
    </w:p>
    <w:p>
      <w:pPr>
        <w:numPr>
          <w:ilvl w:val="0"/>
          <w:numId w:val="35"/>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Account update &amp; Draft Budget</w:t>
      </w:r>
    </w:p>
    <w:p>
      <w:pPr>
        <w:numPr>
          <w:ilvl w:val="0"/>
          <w:numId w:val="35"/>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Accounts to date - Total receipts £4133.95, Total payments £1320.38. Community account balance 30.09.2024 - £2485.95.</w:t>
      </w:r>
    </w:p>
    <w:p>
      <w:pPr>
        <w:numPr>
          <w:ilvl w:val="0"/>
          <w:numId w:val="35"/>
        </w:numPr>
        <w:spacing w:before="0" w:after="0" w:line="240"/>
        <w:ind w:right="0" w:left="720"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Draft budget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projected receipts - £5453.57, projected expenditure - £6358.00 which included uncertain costs associated with the website etc. therefore, it was agreed revisit in November. </w:t>
      </w:r>
    </w:p>
    <w:p>
      <w:pPr>
        <w:spacing w:before="0" w:after="0" w:line="240"/>
        <w:ind w:right="0" w:left="643" w:firstLine="0"/>
        <w:jc w:val="left"/>
        <w:rPr>
          <w:rFonts w:ascii="Calibri" w:hAnsi="Calibri" w:cs="Calibri" w:eastAsia="Calibri"/>
          <w:b/>
          <w:color w:val="000000"/>
          <w:spacing w:val="0"/>
          <w:position w:val="0"/>
          <w:sz w:val="24"/>
          <w:u w:val="single"/>
          <w:shd w:fill="auto" w:val="clear"/>
        </w:rPr>
      </w:pPr>
    </w:p>
    <w:p>
      <w:pPr>
        <w:numPr>
          <w:ilvl w:val="0"/>
          <w:numId w:val="38"/>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Christmas Tree - Ambleston</w:t>
      </w:r>
    </w:p>
    <w:p>
      <w:pPr>
        <w:numPr>
          <w:ilvl w:val="0"/>
          <w:numId w:val="38"/>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Carly and Gareth will reserve a tree from a local supplier who charges £25 - £30 and donates it to local charities.</w:t>
      </w:r>
    </w:p>
    <w:p>
      <w:pPr>
        <w:numPr>
          <w:ilvl w:val="0"/>
          <w:numId w:val="38"/>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As there is no electricity supply nearby, solar powered lights to be purchased. </w:t>
      </w:r>
    </w:p>
    <w:p>
      <w:pPr>
        <w:numPr>
          <w:ilvl w:val="0"/>
          <w:numId w:val="38"/>
        </w:numPr>
        <w:spacing w:before="0" w:after="0" w:line="240"/>
        <w:ind w:right="0" w:left="1363" w:hanging="36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A risk assessment will be needed when putting the tree up. </w:t>
      </w:r>
    </w:p>
    <w:p>
      <w:pPr>
        <w:spacing w:before="0" w:after="0" w:line="240"/>
        <w:ind w:right="0" w:left="0" w:firstLine="0"/>
        <w:jc w:val="left"/>
        <w:rPr>
          <w:rFonts w:ascii="Calibri" w:hAnsi="Calibri" w:cs="Calibri" w:eastAsia="Calibri"/>
          <w:b/>
          <w:color w:val="000000"/>
          <w:spacing w:val="0"/>
          <w:position w:val="0"/>
          <w:sz w:val="24"/>
          <w:u w:val="single"/>
          <w:shd w:fill="auto" w:val="clear"/>
        </w:rPr>
      </w:pPr>
    </w:p>
    <w:p>
      <w:pPr>
        <w:numPr>
          <w:ilvl w:val="0"/>
          <w:numId w:val="41"/>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Correspondence</w:t>
      </w:r>
    </w:p>
    <w:p>
      <w:pPr>
        <w:spacing w:before="0" w:after="0" w:line="240"/>
        <w:ind w:right="0" w:left="64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One Voice Wales - Model Financial Regulations 2024 for consideration. Eirian will adapt the document to suit. </w:t>
      </w:r>
    </w:p>
    <w:p>
      <w:pPr>
        <w:spacing w:before="0" w:after="0" w:line="240"/>
        <w:ind w:right="0" w:left="64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PCC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Working Better Together Seminar </w:t>
      </w:r>
      <w:r>
        <w:rPr>
          <w:rFonts w:ascii="Calibri" w:hAnsi="Calibri" w:cs="Calibri" w:eastAsia="Calibri"/>
          <w:color w:val="000000"/>
          <w:spacing w:val="0"/>
          <w:position w:val="0"/>
          <w:sz w:val="24"/>
          <w:shd w:fill="auto" w:val="clear"/>
        </w:rPr>
        <w:t xml:space="preserve">–</w:t>
      </w:r>
      <w:r>
        <w:rPr>
          <w:rFonts w:ascii="Calibri" w:hAnsi="Calibri" w:cs="Calibri" w:eastAsia="Calibri"/>
          <w:color w:val="000000"/>
          <w:spacing w:val="0"/>
          <w:position w:val="0"/>
          <w:sz w:val="24"/>
          <w:shd w:fill="auto" w:val="clear"/>
        </w:rPr>
        <w:t xml:space="preserve"> 26</w:t>
      </w:r>
      <w:r>
        <w:rPr>
          <w:rFonts w:ascii="Calibri" w:hAnsi="Calibri" w:cs="Calibri" w:eastAsia="Calibri"/>
          <w:color w:val="000000"/>
          <w:spacing w:val="0"/>
          <w:position w:val="0"/>
          <w:sz w:val="24"/>
          <w:shd w:fill="auto" w:val="clear"/>
          <w:vertAlign w:val="superscript"/>
        </w:rPr>
        <w:t xml:space="preserve">th</w:t>
      </w:r>
      <w:r>
        <w:rPr>
          <w:rFonts w:ascii="Calibri" w:hAnsi="Calibri" w:cs="Calibri" w:eastAsia="Calibri"/>
          <w:color w:val="000000"/>
          <w:spacing w:val="0"/>
          <w:position w:val="0"/>
          <w:sz w:val="24"/>
          <w:shd w:fill="auto" w:val="clear"/>
        </w:rPr>
        <w:t xml:space="preserve"> November.</w:t>
      </w:r>
    </w:p>
    <w:p>
      <w:pPr>
        <w:spacing w:before="0" w:after="200" w:line="276"/>
        <w:ind w:right="0" w:left="0" w:firstLine="0"/>
        <w:jc w:val="left"/>
        <w:rPr>
          <w:rFonts w:ascii="Calibri" w:hAnsi="Calibri" w:cs="Calibri" w:eastAsia="Calibri"/>
          <w:color w:val="000000"/>
          <w:spacing w:val="0"/>
          <w:position w:val="0"/>
          <w:sz w:val="24"/>
          <w:shd w:fill="FFFFFF" w:val="clear"/>
        </w:rPr>
      </w:pPr>
    </w:p>
    <w:p>
      <w:pPr>
        <w:numPr>
          <w:ilvl w:val="0"/>
          <w:numId w:val="44"/>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Any other business</w:t>
      </w:r>
    </w:p>
    <w:p>
      <w:pPr>
        <w:spacing w:before="0" w:after="0" w:line="240"/>
        <w:ind w:right="0" w:left="64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Nil</w:t>
      </w:r>
    </w:p>
    <w:p>
      <w:pPr>
        <w:spacing w:before="0" w:after="0" w:line="240"/>
        <w:ind w:right="0" w:left="0" w:firstLine="0"/>
        <w:jc w:val="left"/>
        <w:rPr>
          <w:rFonts w:ascii="Calibri" w:hAnsi="Calibri" w:cs="Calibri" w:eastAsia="Calibri"/>
          <w:b/>
          <w:color w:val="000000"/>
          <w:spacing w:val="0"/>
          <w:position w:val="0"/>
          <w:sz w:val="24"/>
          <w:u w:val="single"/>
          <w:shd w:fill="auto" w:val="clear"/>
        </w:rPr>
      </w:pPr>
    </w:p>
    <w:p>
      <w:pPr>
        <w:numPr>
          <w:ilvl w:val="0"/>
          <w:numId w:val="47"/>
        </w:numPr>
        <w:spacing w:before="0" w:after="0" w:line="240"/>
        <w:ind w:right="0" w:left="643" w:hanging="360"/>
        <w:jc w:val="left"/>
        <w:rPr>
          <w:rFonts w:ascii="Calibri" w:hAnsi="Calibri" w:cs="Calibri" w:eastAsia="Calibri"/>
          <w:b/>
          <w:color w:val="000000"/>
          <w:spacing w:val="0"/>
          <w:position w:val="0"/>
          <w:sz w:val="24"/>
          <w:u w:val="single"/>
          <w:shd w:fill="auto" w:val="clear"/>
        </w:rPr>
      </w:pPr>
      <w:r>
        <w:rPr>
          <w:rFonts w:ascii="Calibri" w:hAnsi="Calibri" w:cs="Calibri" w:eastAsia="Calibri"/>
          <w:b/>
          <w:color w:val="000000"/>
          <w:spacing w:val="0"/>
          <w:position w:val="0"/>
          <w:sz w:val="24"/>
          <w:u w:val="single"/>
          <w:shd w:fill="auto" w:val="clear"/>
        </w:rPr>
        <w:t xml:space="preserve">Date of next meeting</w:t>
      </w:r>
    </w:p>
    <w:p>
      <w:pPr>
        <w:spacing w:before="0" w:after="0" w:line="240"/>
        <w:ind w:right="0" w:left="643"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25 November 2024 at 7.30pm.</w:t>
      </w:r>
    </w:p>
    <w:p>
      <w:pPr>
        <w:spacing w:before="0" w:after="0" w:line="240"/>
        <w:ind w:right="0" w:left="0" w:firstLine="0"/>
        <w:jc w:val="left"/>
        <w:rPr>
          <w:rFonts w:ascii="Calibri" w:hAnsi="Calibri" w:cs="Calibri" w:eastAsia="Calibri"/>
          <w:b/>
          <w:color w:val="000000"/>
          <w:spacing w:val="0"/>
          <w:position w:val="0"/>
          <w:sz w:val="24"/>
          <w:u w:val="single"/>
          <w:shd w:fill="auto" w:val="clear"/>
        </w:rPr>
      </w:pPr>
    </w:p>
    <w:p>
      <w:pPr>
        <w:spacing w:before="0" w:after="0" w:line="240"/>
        <w:ind w:right="-180" w:left="0" w:firstLine="0"/>
        <w:jc w:val="left"/>
        <w:rPr>
          <w:rFonts w:ascii="Calibri" w:hAnsi="Calibri" w:cs="Calibri" w:eastAsia="Calibri"/>
          <w:color w:val="000000"/>
          <w:spacing w:val="0"/>
          <w:position w:val="0"/>
          <w:sz w:val="24"/>
          <w:shd w:fill="auto" w:val="clear"/>
        </w:rPr>
      </w:pPr>
    </w:p>
    <w:p>
      <w:pPr>
        <w:spacing w:before="0" w:after="0" w:line="240"/>
        <w:ind w:right="-180" w:left="0" w:firstLine="0"/>
        <w:jc w:val="left"/>
        <w:rPr>
          <w:rFonts w:ascii="Calibri" w:hAnsi="Calibri" w:cs="Calibri" w:eastAsia="Calibri"/>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Signed ………………………………………………………………………………………………………………….</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Date………………………………………………….</w:t>
      </w:r>
    </w:p>
    <w:p>
      <w:pPr>
        <w:spacing w:before="0" w:after="200" w:line="276"/>
        <w:ind w:right="0" w:left="0" w:firstLine="0"/>
        <w:jc w:val="left"/>
        <w:rPr>
          <w:rFonts w:ascii="Calibri" w:hAnsi="Calibri" w:cs="Calibri" w:eastAsia="Calibri"/>
          <w:b/>
          <w:color w:val="000000"/>
          <w:spacing w:val="0"/>
          <w:position w:val="0"/>
          <w:sz w:val="24"/>
          <w:shd w:fill="auto" w:val="clear"/>
        </w:rPr>
      </w:pPr>
    </w:p>
    <w:p>
      <w:pPr>
        <w:spacing w:before="0" w:after="200" w:line="276"/>
        <w:ind w:right="0" w:left="0" w:firstLine="0"/>
        <w:jc w:val="left"/>
        <w:rPr>
          <w:rFonts w:ascii="Calibri" w:hAnsi="Calibri" w:cs="Calibri" w:eastAsia="Calibri"/>
          <w:b/>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6">
    <w:abstractNumId w:val="84"/>
  </w:num>
  <w:num w:numId="8">
    <w:abstractNumId w:val="78"/>
  </w:num>
  <w:num w:numId="10">
    <w:abstractNumId w:val="72"/>
  </w:num>
  <w:num w:numId="14">
    <w:abstractNumId w:val="66"/>
  </w:num>
  <w:num w:numId="17">
    <w:abstractNumId w:val="60"/>
  </w:num>
  <w:num w:numId="21">
    <w:abstractNumId w:val="54"/>
  </w:num>
  <w:num w:numId="24">
    <w:abstractNumId w:val="48"/>
  </w:num>
  <w:num w:numId="26">
    <w:abstractNumId w:val="42"/>
  </w:num>
  <w:num w:numId="29">
    <w:abstractNumId w:val="36"/>
  </w:num>
  <w:num w:numId="32">
    <w:abstractNumId w:val="30"/>
  </w:num>
  <w:num w:numId="35">
    <w:abstractNumId w:val="24"/>
  </w:num>
  <w:num w:numId="38">
    <w:abstractNumId w:val="18"/>
  </w:num>
  <w:num w:numId="41">
    <w:abstractNumId w:val="12"/>
  </w:num>
  <w:num w:numId="44">
    <w:abstractNumId w:val="6"/>
  </w:num>
  <w:num w:numId="4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